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AB" w:rsidRPr="002873AB" w:rsidRDefault="00D70A45" w:rsidP="00D70A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52975" cy="3124200"/>
            <wp:effectExtent l="19050" t="0" r="9525" b="0"/>
            <wp:docPr id="1" name="Рисунок 1" descr="P:\gipert_09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gipert_090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CF8" w:rsidRDefault="002873AB" w:rsidP="00B01CF8">
      <w:pPr>
        <w:pStyle w:val="a5"/>
        <w:shd w:val="clear" w:color="auto" w:fill="FFFFFF"/>
        <w:spacing w:before="0" w:beforeAutospacing="0" w:after="125" w:afterAutospacing="0"/>
        <w:jc w:val="center"/>
        <w:rPr>
          <w:color w:val="000000"/>
          <w:szCs w:val="20"/>
        </w:rPr>
      </w:pPr>
      <w:r w:rsidRPr="00FC79C8">
        <w:rPr>
          <w:b/>
        </w:rPr>
        <w:t xml:space="preserve">13 мая </w:t>
      </w:r>
      <w:r w:rsidRPr="00B01CF8">
        <w:rPr>
          <w:b/>
        </w:rPr>
        <w:t xml:space="preserve">пройдёт </w:t>
      </w:r>
      <w:r w:rsidR="00B01CF8" w:rsidRPr="00B01CF8">
        <w:rPr>
          <w:rStyle w:val="a6"/>
          <w:color w:val="000000"/>
          <w:szCs w:val="20"/>
        </w:rPr>
        <w:t>Всемирный день борьбы с артериальной гипертонией</w:t>
      </w:r>
      <w:r w:rsidR="00B01CF8" w:rsidRPr="00B01CF8">
        <w:rPr>
          <w:color w:val="000000"/>
          <w:szCs w:val="20"/>
        </w:rPr>
        <w:t xml:space="preserve"> </w:t>
      </w:r>
    </w:p>
    <w:p w:rsidR="00FC79C8" w:rsidRPr="00B01CF8" w:rsidRDefault="00B01CF8" w:rsidP="00B01CF8">
      <w:pPr>
        <w:pStyle w:val="a5"/>
        <w:shd w:val="clear" w:color="auto" w:fill="FFFFFF"/>
        <w:spacing w:before="0" w:beforeAutospacing="0" w:after="125" w:afterAutospacing="0"/>
        <w:jc w:val="center"/>
        <w:rPr>
          <w:color w:val="000000"/>
          <w:sz w:val="20"/>
          <w:szCs w:val="20"/>
        </w:rPr>
      </w:pPr>
      <w:r w:rsidRPr="00B01CF8">
        <w:rPr>
          <w:rStyle w:val="a6"/>
          <w:color w:val="000000"/>
          <w:szCs w:val="20"/>
        </w:rPr>
        <w:t>(</w:t>
      </w:r>
      <w:proofErr w:type="spellStart"/>
      <w:r w:rsidRPr="00B01CF8">
        <w:rPr>
          <w:rStyle w:val="a6"/>
          <w:color w:val="000000"/>
          <w:szCs w:val="20"/>
        </w:rPr>
        <w:t>World</w:t>
      </w:r>
      <w:proofErr w:type="spellEnd"/>
      <w:r w:rsidRPr="00B01CF8">
        <w:rPr>
          <w:rStyle w:val="a6"/>
          <w:color w:val="000000"/>
          <w:szCs w:val="20"/>
        </w:rPr>
        <w:t xml:space="preserve"> </w:t>
      </w:r>
      <w:proofErr w:type="spellStart"/>
      <w:r w:rsidRPr="00B01CF8">
        <w:rPr>
          <w:rStyle w:val="a6"/>
          <w:color w:val="000000"/>
          <w:szCs w:val="20"/>
        </w:rPr>
        <w:t>Hypertension</w:t>
      </w:r>
      <w:proofErr w:type="spellEnd"/>
      <w:r w:rsidRPr="00B01CF8">
        <w:rPr>
          <w:rStyle w:val="a6"/>
          <w:color w:val="000000"/>
          <w:szCs w:val="20"/>
        </w:rPr>
        <w:t xml:space="preserve"> </w:t>
      </w:r>
      <w:proofErr w:type="spellStart"/>
      <w:r w:rsidRPr="00B01CF8">
        <w:rPr>
          <w:rStyle w:val="a6"/>
          <w:color w:val="000000"/>
          <w:szCs w:val="20"/>
        </w:rPr>
        <w:t>Day</w:t>
      </w:r>
      <w:proofErr w:type="spellEnd"/>
      <w:r w:rsidRPr="00B01CF8">
        <w:rPr>
          <w:rStyle w:val="a6"/>
          <w:color w:val="000000"/>
          <w:szCs w:val="20"/>
        </w:rPr>
        <w:t>)</w:t>
      </w:r>
      <w:bookmarkStart w:id="0" w:name="_GoBack"/>
      <w:bookmarkEnd w:id="0"/>
    </w:p>
    <w:p w:rsidR="002873AB" w:rsidRPr="00381277" w:rsidRDefault="002873AB" w:rsidP="00FC79C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C79C8">
        <w:rPr>
          <w:rFonts w:ascii="Times New Roman" w:hAnsi="Times New Roman" w:cs="Times New Roman"/>
          <w:b/>
        </w:rPr>
        <w:t>Его</w:t>
      </w:r>
      <w:r w:rsidR="00381277">
        <w:rPr>
          <w:rFonts w:ascii="Times New Roman" w:hAnsi="Times New Roman" w:cs="Times New Roman"/>
          <w:b/>
        </w:rPr>
        <w:t xml:space="preserve"> девиз: </w:t>
      </w:r>
      <w:r w:rsidR="00381277" w:rsidRPr="00381277">
        <w:rPr>
          <w:rFonts w:ascii="Times New Roman" w:hAnsi="Times New Roman" w:cs="Times New Roman"/>
          <w:b/>
          <w:sz w:val="24"/>
        </w:rPr>
        <w:t>«Знай цифры своего АД»</w:t>
      </w:r>
    </w:p>
    <w:p w:rsidR="00FC79C8" w:rsidRDefault="00FC79C8" w:rsidP="00381277">
      <w:pPr>
        <w:keepNext/>
        <w:spacing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проведения Всемирного дня борьбы с артериальной гипертонии является </w:t>
      </w:r>
      <w:r w:rsidR="002873AB" w:rsidRPr="002873AB">
        <w:rPr>
          <w:rFonts w:ascii="Times New Roman" w:hAnsi="Times New Roman" w:cs="Times New Roman"/>
        </w:rPr>
        <w:t xml:space="preserve">доведение до широких кругов общественности информации об опасности данного патологического состояния и </w:t>
      </w:r>
      <w:r w:rsidR="00E50C77" w:rsidRPr="002873AB">
        <w:rPr>
          <w:rFonts w:ascii="Times New Roman" w:hAnsi="Times New Roman" w:cs="Times New Roman"/>
        </w:rPr>
        <w:t>серьёзности</w:t>
      </w:r>
      <w:r w:rsidR="002873AB" w:rsidRPr="002873AB">
        <w:rPr>
          <w:rFonts w:ascii="Times New Roman" w:hAnsi="Times New Roman" w:cs="Times New Roman"/>
        </w:rPr>
        <w:t xml:space="preserve"> его медицинских осложнений, а также повышение информирования о методах профилактики и ранней диагностики. </w:t>
      </w:r>
      <w:r>
        <w:rPr>
          <w:rFonts w:ascii="Times New Roman" w:hAnsi="Times New Roman" w:cs="Times New Roman"/>
        </w:rPr>
        <w:t xml:space="preserve"> </w:t>
      </w:r>
      <w:r w:rsidRPr="00381277">
        <w:rPr>
          <w:rFonts w:ascii="Times New Roman" w:hAnsi="Times New Roman" w:cs="Times New Roman"/>
          <w:b/>
        </w:rPr>
        <w:t xml:space="preserve">Для того </w:t>
      </w:r>
      <w:r w:rsidR="002873AB" w:rsidRPr="00381277">
        <w:rPr>
          <w:rFonts w:ascii="Times New Roman" w:hAnsi="Times New Roman" w:cs="Times New Roman"/>
          <w:b/>
        </w:rPr>
        <w:t xml:space="preserve"> чтобы не допустить таких осложнений, как инсульты и инфаркты, каждый человек должен регулярно измерять артериальное давление даже при отсутствии жалоб.</w:t>
      </w:r>
      <w:r w:rsidR="002873AB" w:rsidRPr="002873AB">
        <w:rPr>
          <w:rFonts w:ascii="Times New Roman" w:hAnsi="Times New Roman" w:cs="Times New Roman"/>
        </w:rPr>
        <w:t xml:space="preserve"> </w:t>
      </w:r>
    </w:p>
    <w:p w:rsidR="002873AB" w:rsidRDefault="002873AB" w:rsidP="00381277">
      <w:pPr>
        <w:keepNext/>
        <w:spacing w:after="120"/>
        <w:ind w:firstLine="709"/>
        <w:rPr>
          <w:rFonts w:ascii="Times New Roman" w:hAnsi="Times New Roman" w:cs="Times New Roman"/>
        </w:rPr>
      </w:pPr>
      <w:r w:rsidRPr="002873AB">
        <w:rPr>
          <w:rFonts w:ascii="Times New Roman" w:hAnsi="Times New Roman" w:cs="Times New Roman"/>
        </w:rPr>
        <w:t xml:space="preserve">Необходимо помнить, что </w:t>
      </w:r>
      <w:r w:rsidR="00B61633" w:rsidRPr="00B61633">
        <w:rPr>
          <w:rFonts w:ascii="Times New Roman" w:hAnsi="Times New Roman" w:cs="Times New Roman"/>
        </w:rPr>
        <w:t xml:space="preserve">артериальная гипертония </w:t>
      </w:r>
      <w:r w:rsidRPr="002873AB">
        <w:rPr>
          <w:rFonts w:ascii="Times New Roman" w:hAnsi="Times New Roman" w:cs="Times New Roman"/>
        </w:rPr>
        <w:t>- это «тихий убийца». У гипертонии нет явных симптомов, она поражает жизненно важные органы, такие как головной мозг, сердце, кровеносные сосуды, сетчатку глаз, почки.</w:t>
      </w:r>
      <w:r w:rsidR="00FC79C8">
        <w:rPr>
          <w:rFonts w:ascii="Times New Roman" w:hAnsi="Times New Roman" w:cs="Times New Roman"/>
        </w:rPr>
        <w:t xml:space="preserve"> </w:t>
      </w:r>
      <w:r w:rsidRPr="002873AB">
        <w:rPr>
          <w:rFonts w:ascii="Times New Roman" w:hAnsi="Times New Roman" w:cs="Times New Roman"/>
        </w:rPr>
        <w:t xml:space="preserve">Артериальная гипертония является одним из наиболее распространённых факторов риска развития </w:t>
      </w:r>
      <w:proofErr w:type="gramStart"/>
      <w:r w:rsidRPr="002873AB">
        <w:rPr>
          <w:rFonts w:ascii="Times New Roman" w:hAnsi="Times New Roman" w:cs="Times New Roman"/>
        </w:rPr>
        <w:t>сердечно-сосудистых</w:t>
      </w:r>
      <w:proofErr w:type="gramEnd"/>
      <w:r w:rsidRPr="002873AB">
        <w:rPr>
          <w:rFonts w:ascii="Times New Roman" w:hAnsi="Times New Roman" w:cs="Times New Roman"/>
        </w:rPr>
        <w:t xml:space="preserve"> заболеваний и их осложнений, таких как инфаркт миокарда и нарушение мозгового кровообращения.</w:t>
      </w:r>
    </w:p>
    <w:p w:rsidR="002873AB" w:rsidRPr="002873AB" w:rsidRDefault="00FC79C8" w:rsidP="00381277">
      <w:pPr>
        <w:keepNext/>
        <w:spacing w:after="12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873AB" w:rsidRPr="002873AB">
        <w:rPr>
          <w:rFonts w:ascii="Times New Roman" w:hAnsi="Times New Roman" w:cs="Times New Roman"/>
        </w:rPr>
        <w:t xml:space="preserve">В настоящее время в России около 40% населения (более 42 млн. человек) страдают артериальной гипертонией. При этом знают о наличии у них заболевания около 37% мужчин и 58% женщин, а лечатся – лишь 22% и 46% из них. Должным образом контролируют </w:t>
      </w:r>
      <w:r w:rsidR="00E50C77" w:rsidRPr="002873AB">
        <w:rPr>
          <w:rFonts w:ascii="Times New Roman" w:hAnsi="Times New Roman" w:cs="Times New Roman"/>
        </w:rPr>
        <w:t>своё</w:t>
      </w:r>
      <w:r w:rsidR="002873AB" w:rsidRPr="002873AB">
        <w:rPr>
          <w:rFonts w:ascii="Times New Roman" w:hAnsi="Times New Roman" w:cs="Times New Roman"/>
        </w:rPr>
        <w:t xml:space="preserve"> давление лишь 5,7% мужчин и 17,5% женщин.</w:t>
      </w:r>
    </w:p>
    <w:p w:rsidR="00B61633" w:rsidRPr="00B61633" w:rsidRDefault="00B61633" w:rsidP="00381277">
      <w:pPr>
        <w:keepNext/>
        <w:spacing w:after="120"/>
        <w:ind w:firstLine="708"/>
        <w:rPr>
          <w:rFonts w:ascii="Times New Roman" w:hAnsi="Times New Roman" w:cs="Times New Roman"/>
          <w:b/>
          <w:sz w:val="24"/>
          <w:u w:val="single"/>
        </w:rPr>
      </w:pPr>
      <w:r w:rsidRPr="00B61633">
        <w:rPr>
          <w:rFonts w:ascii="Times New Roman" w:hAnsi="Times New Roman" w:cs="Times New Roman"/>
          <w:b/>
        </w:rPr>
        <w:t>Артериальная гипертония</w:t>
      </w:r>
      <w:r w:rsidRPr="00B61633">
        <w:rPr>
          <w:rFonts w:ascii="Times New Roman" w:hAnsi="Times New Roman" w:cs="Times New Roman"/>
        </w:rPr>
        <w:t xml:space="preserve"> (АГ) – это периодическое или стойкое повышение артериального давления </w:t>
      </w:r>
      <w:r w:rsidRPr="00B61633">
        <w:rPr>
          <w:rFonts w:ascii="Times New Roman" w:hAnsi="Times New Roman" w:cs="Times New Roman"/>
          <w:b/>
        </w:rPr>
        <w:t xml:space="preserve">до 140/90 мм </w:t>
      </w:r>
      <w:proofErr w:type="spellStart"/>
      <w:r w:rsidRPr="00B61633">
        <w:rPr>
          <w:rFonts w:ascii="Times New Roman" w:hAnsi="Times New Roman" w:cs="Times New Roman"/>
          <w:b/>
        </w:rPr>
        <w:t>рт</w:t>
      </w:r>
      <w:proofErr w:type="spellEnd"/>
      <w:r w:rsidRPr="00B61633">
        <w:rPr>
          <w:rFonts w:ascii="Times New Roman" w:hAnsi="Times New Roman" w:cs="Times New Roman"/>
          <w:b/>
        </w:rPr>
        <w:t>. ст. и выше</w:t>
      </w:r>
      <w:r w:rsidRPr="00B61633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381277" w:rsidRPr="00B61633" w:rsidRDefault="00381277" w:rsidP="00381277">
      <w:pPr>
        <w:keepNext/>
        <w:spacing w:after="120"/>
        <w:ind w:firstLine="708"/>
        <w:rPr>
          <w:rFonts w:ascii="Times New Roman" w:hAnsi="Times New Roman" w:cs="Times New Roman"/>
          <w:b/>
          <w:sz w:val="24"/>
          <w:u w:val="single"/>
        </w:rPr>
      </w:pPr>
      <w:r w:rsidRPr="00B61633">
        <w:rPr>
          <w:rFonts w:ascii="Times New Roman" w:hAnsi="Times New Roman" w:cs="Times New Roman"/>
          <w:b/>
          <w:sz w:val="24"/>
          <w:u w:val="single"/>
        </w:rPr>
        <w:t>Факторы риска развития артериальной гипертонии</w:t>
      </w:r>
      <w:r w:rsidR="00B61633">
        <w:rPr>
          <w:rFonts w:ascii="Times New Roman" w:hAnsi="Times New Roman" w:cs="Times New Roman"/>
          <w:b/>
          <w:sz w:val="24"/>
          <w:u w:val="single"/>
        </w:rPr>
        <w:t xml:space="preserve">: </w:t>
      </w:r>
    </w:p>
    <w:p w:rsidR="00381277" w:rsidRPr="00B61633" w:rsidRDefault="00381277" w:rsidP="00B61633">
      <w:pPr>
        <w:tabs>
          <w:tab w:val="left" w:pos="1069"/>
        </w:tabs>
        <w:suppressAutoHyphens/>
        <w:spacing w:after="120"/>
        <w:ind w:left="-62" w:firstLine="771"/>
        <w:jc w:val="both"/>
        <w:rPr>
          <w:rFonts w:ascii="Times New Roman" w:hAnsi="Times New Roman" w:cs="Times New Roman"/>
        </w:rPr>
      </w:pPr>
      <w:r w:rsidRPr="00B61633">
        <w:rPr>
          <w:rFonts w:ascii="Times New Roman" w:hAnsi="Times New Roman" w:cs="Times New Roman"/>
          <w:b/>
        </w:rPr>
        <w:t>Возраст</w:t>
      </w:r>
      <w:r w:rsidRPr="00B61633">
        <w:rPr>
          <w:rFonts w:ascii="Times New Roman" w:hAnsi="Times New Roman" w:cs="Times New Roman"/>
        </w:rPr>
        <w:t xml:space="preserve"> – чем старше человек, тем выше вероятность развития гипертонии.</w:t>
      </w:r>
    </w:p>
    <w:p w:rsidR="00381277" w:rsidRPr="00B61633" w:rsidRDefault="00381277" w:rsidP="00B61633">
      <w:pPr>
        <w:tabs>
          <w:tab w:val="left" w:pos="1069"/>
        </w:tabs>
        <w:suppressAutoHyphens/>
        <w:spacing w:after="120"/>
        <w:ind w:left="-62" w:firstLine="771"/>
        <w:jc w:val="both"/>
        <w:rPr>
          <w:rFonts w:ascii="Times New Roman" w:hAnsi="Times New Roman" w:cs="Times New Roman"/>
        </w:rPr>
      </w:pPr>
      <w:r w:rsidRPr="00B61633">
        <w:rPr>
          <w:rFonts w:ascii="Times New Roman" w:hAnsi="Times New Roman" w:cs="Times New Roman"/>
          <w:b/>
        </w:rPr>
        <w:t>Пол</w:t>
      </w:r>
      <w:r w:rsidRPr="00B61633">
        <w:rPr>
          <w:rFonts w:ascii="Times New Roman" w:hAnsi="Times New Roman" w:cs="Times New Roman"/>
        </w:rPr>
        <w:t xml:space="preserve"> – в возрасте до 40 лет АГ чаще встречается у мужчин, а в </w:t>
      </w:r>
      <w:proofErr w:type="gramStart"/>
      <w:r w:rsidRPr="00B61633">
        <w:rPr>
          <w:rFonts w:ascii="Times New Roman" w:hAnsi="Times New Roman" w:cs="Times New Roman"/>
        </w:rPr>
        <w:t>более старшем</w:t>
      </w:r>
      <w:proofErr w:type="gramEnd"/>
      <w:r w:rsidRPr="00B61633">
        <w:rPr>
          <w:rFonts w:ascii="Times New Roman" w:hAnsi="Times New Roman" w:cs="Times New Roman"/>
        </w:rPr>
        <w:t xml:space="preserve"> возрасте – у женщин.</w:t>
      </w:r>
    </w:p>
    <w:p w:rsidR="00381277" w:rsidRPr="00B61633" w:rsidRDefault="00381277" w:rsidP="00B61633">
      <w:pPr>
        <w:tabs>
          <w:tab w:val="left" w:pos="1069"/>
        </w:tabs>
        <w:suppressAutoHyphens/>
        <w:spacing w:after="120"/>
        <w:ind w:left="-62" w:firstLine="771"/>
        <w:jc w:val="both"/>
        <w:rPr>
          <w:rFonts w:ascii="Times New Roman" w:hAnsi="Times New Roman" w:cs="Times New Roman"/>
        </w:rPr>
      </w:pPr>
      <w:r w:rsidRPr="00B61633">
        <w:rPr>
          <w:rFonts w:ascii="Times New Roman" w:hAnsi="Times New Roman" w:cs="Times New Roman"/>
          <w:b/>
        </w:rPr>
        <w:t>Наследственност</w:t>
      </w:r>
      <w:r w:rsidR="00B61633">
        <w:rPr>
          <w:rFonts w:ascii="Times New Roman" w:hAnsi="Times New Roman" w:cs="Times New Roman"/>
          <w:b/>
        </w:rPr>
        <w:t>ь</w:t>
      </w:r>
      <w:r w:rsidRPr="00B61633">
        <w:rPr>
          <w:rFonts w:ascii="Times New Roman" w:hAnsi="Times New Roman" w:cs="Times New Roman"/>
        </w:rPr>
        <w:t xml:space="preserve"> – если родители или братья и сестры страдают гипертонией, очень вероятно, что у вас также разовьется повышение давления.</w:t>
      </w:r>
    </w:p>
    <w:p w:rsidR="00381277" w:rsidRPr="00B61633" w:rsidRDefault="00381277" w:rsidP="00B61633">
      <w:pPr>
        <w:shd w:val="clear" w:color="auto" w:fill="FFFFFF"/>
        <w:suppressAutoHyphens/>
        <w:spacing w:after="120"/>
        <w:ind w:left="14" w:right="10" w:firstLine="695"/>
        <w:jc w:val="both"/>
        <w:rPr>
          <w:rFonts w:ascii="Times New Roman" w:hAnsi="Times New Roman" w:cs="Times New Roman"/>
        </w:rPr>
      </w:pPr>
      <w:r w:rsidRPr="00B61633">
        <w:rPr>
          <w:rFonts w:ascii="Times New Roman" w:hAnsi="Times New Roman" w:cs="Times New Roman"/>
          <w:b/>
        </w:rPr>
        <w:t>Вес тела</w:t>
      </w:r>
      <w:r w:rsidRPr="00B61633">
        <w:rPr>
          <w:rFonts w:ascii="Times New Roman" w:hAnsi="Times New Roman" w:cs="Times New Roman"/>
        </w:rPr>
        <w:t xml:space="preserve"> – исследования показали, что люди с повышенным весом очень часто страдают повышенным артериальным давлением, </w:t>
      </w:r>
      <w:r w:rsidRPr="00B61633">
        <w:rPr>
          <w:rFonts w:ascii="Times New Roman" w:hAnsi="Times New Roman" w:cs="Times New Roman"/>
          <w:spacing w:val="-7"/>
        </w:rPr>
        <w:t>лишний килограмм веса повышает давление в сред</w:t>
      </w:r>
      <w:r w:rsidRPr="00B61633">
        <w:rPr>
          <w:rFonts w:ascii="Times New Roman" w:hAnsi="Times New Roman" w:cs="Times New Roman"/>
          <w:spacing w:val="-7"/>
        </w:rPr>
        <w:softHyphen/>
      </w:r>
      <w:r w:rsidRPr="00B61633">
        <w:rPr>
          <w:rFonts w:ascii="Times New Roman" w:hAnsi="Times New Roman" w:cs="Times New Roman"/>
        </w:rPr>
        <w:t xml:space="preserve">нем на 1–3 мм </w:t>
      </w:r>
      <w:proofErr w:type="spellStart"/>
      <w:r w:rsidRPr="00B61633">
        <w:rPr>
          <w:rFonts w:ascii="Times New Roman" w:hAnsi="Times New Roman" w:cs="Times New Roman"/>
        </w:rPr>
        <w:t>рт</w:t>
      </w:r>
      <w:proofErr w:type="spellEnd"/>
      <w:r w:rsidRPr="00B61633">
        <w:rPr>
          <w:rFonts w:ascii="Times New Roman" w:hAnsi="Times New Roman" w:cs="Times New Roman"/>
        </w:rPr>
        <w:t>. ст.</w:t>
      </w:r>
    </w:p>
    <w:p w:rsidR="00381277" w:rsidRPr="00B61633" w:rsidRDefault="00381277" w:rsidP="00B61633">
      <w:pPr>
        <w:tabs>
          <w:tab w:val="left" w:pos="1069"/>
        </w:tabs>
        <w:suppressAutoHyphens/>
        <w:spacing w:after="120"/>
        <w:ind w:left="-62" w:firstLine="771"/>
        <w:jc w:val="both"/>
        <w:rPr>
          <w:rFonts w:ascii="Times New Roman" w:hAnsi="Times New Roman" w:cs="Times New Roman"/>
        </w:rPr>
      </w:pPr>
      <w:r w:rsidRPr="00B61633">
        <w:rPr>
          <w:rFonts w:ascii="Times New Roman" w:hAnsi="Times New Roman" w:cs="Times New Roman"/>
          <w:b/>
        </w:rPr>
        <w:t>Потребление поваренной соли</w:t>
      </w:r>
      <w:r w:rsidRPr="00B61633">
        <w:rPr>
          <w:rFonts w:ascii="Times New Roman" w:hAnsi="Times New Roman" w:cs="Times New Roman"/>
        </w:rPr>
        <w:t xml:space="preserve"> – известно, что существует прямая зависимость между количеством соли в пище и уровнем АД. В районах, где население потребляет большое количество соли, распространенность артериальной гипертензии гораздо выше.</w:t>
      </w:r>
    </w:p>
    <w:p w:rsidR="00381277" w:rsidRPr="00B61633" w:rsidRDefault="00B61633" w:rsidP="00B61633">
      <w:pPr>
        <w:tabs>
          <w:tab w:val="left" w:pos="1069"/>
        </w:tabs>
        <w:suppressAutoHyphens/>
        <w:spacing w:after="120"/>
        <w:ind w:left="-62" w:firstLine="7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Физическая</w:t>
      </w:r>
      <w:r w:rsidR="00381277" w:rsidRPr="00B61633">
        <w:rPr>
          <w:rFonts w:ascii="Times New Roman" w:hAnsi="Times New Roman" w:cs="Times New Roman"/>
          <w:b/>
        </w:rPr>
        <w:t xml:space="preserve"> активность</w:t>
      </w:r>
      <w:r w:rsidR="00381277" w:rsidRPr="00B61633">
        <w:rPr>
          <w:rFonts w:ascii="Times New Roman" w:hAnsi="Times New Roman" w:cs="Times New Roman"/>
        </w:rPr>
        <w:t xml:space="preserve"> – артериальная гиперт</w:t>
      </w:r>
      <w:r>
        <w:rPr>
          <w:rFonts w:ascii="Times New Roman" w:hAnsi="Times New Roman" w:cs="Times New Roman"/>
        </w:rPr>
        <w:t>ония</w:t>
      </w:r>
      <w:r w:rsidR="00381277" w:rsidRPr="00B61633">
        <w:rPr>
          <w:rFonts w:ascii="Times New Roman" w:hAnsi="Times New Roman" w:cs="Times New Roman"/>
        </w:rPr>
        <w:t xml:space="preserve"> у малоподвижных лиц развивается в 1,5–2 раза чаще, чем у людей с активным образом жизни. Кроме того, низкая физическая активность способствует увеличению веса, ожирению.</w:t>
      </w:r>
    </w:p>
    <w:p w:rsidR="00381277" w:rsidRPr="00B61633" w:rsidRDefault="00B61633" w:rsidP="00B61633">
      <w:pPr>
        <w:shd w:val="clear" w:color="auto" w:fill="FFFFFF"/>
        <w:suppressAutoHyphens/>
        <w:spacing w:after="120"/>
        <w:ind w:left="5" w:right="10" w:firstLine="704"/>
        <w:jc w:val="both"/>
        <w:rPr>
          <w:rFonts w:ascii="Times New Roman" w:hAnsi="Times New Roman" w:cs="Times New Roman"/>
          <w:spacing w:val="-11"/>
        </w:rPr>
      </w:pPr>
      <w:r>
        <w:rPr>
          <w:rFonts w:ascii="Times New Roman" w:hAnsi="Times New Roman" w:cs="Times New Roman"/>
          <w:b/>
        </w:rPr>
        <w:t>Курение</w:t>
      </w:r>
      <w:r w:rsidR="00381277" w:rsidRPr="00B61633">
        <w:rPr>
          <w:rFonts w:ascii="Times New Roman" w:hAnsi="Times New Roman" w:cs="Times New Roman"/>
        </w:rPr>
        <w:t xml:space="preserve"> – никотин и другие вещества, содержащиеся в табаке, повышают АД,</w:t>
      </w:r>
      <w:r w:rsidR="00381277" w:rsidRPr="00B61633">
        <w:rPr>
          <w:rFonts w:ascii="Times New Roman" w:hAnsi="Times New Roman" w:cs="Times New Roman"/>
          <w:spacing w:val="-11"/>
        </w:rPr>
        <w:t xml:space="preserve"> увеличивают нагрузку на сердце и вызывают сужение сосудов. Выкуриваемая сигарета способна вызвать подъем артериального давления иногда до 30 мм </w:t>
      </w:r>
      <w:proofErr w:type="spellStart"/>
      <w:r w:rsidR="00381277" w:rsidRPr="00B61633">
        <w:rPr>
          <w:rFonts w:ascii="Times New Roman" w:hAnsi="Times New Roman" w:cs="Times New Roman"/>
          <w:spacing w:val="-11"/>
        </w:rPr>
        <w:t>рт.ст</w:t>
      </w:r>
      <w:proofErr w:type="spellEnd"/>
      <w:r w:rsidR="00381277" w:rsidRPr="00B61633">
        <w:rPr>
          <w:rFonts w:ascii="Times New Roman" w:hAnsi="Times New Roman" w:cs="Times New Roman"/>
          <w:spacing w:val="-11"/>
        </w:rPr>
        <w:t>.</w:t>
      </w:r>
    </w:p>
    <w:p w:rsidR="00381277" w:rsidRPr="00B61633" w:rsidRDefault="00B61633" w:rsidP="00B61633">
      <w:pPr>
        <w:tabs>
          <w:tab w:val="left" w:pos="1069"/>
        </w:tabs>
        <w:suppressAutoHyphens/>
        <w:spacing w:after="120"/>
        <w:ind w:left="-62" w:firstLine="7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</w:t>
      </w:r>
      <w:r w:rsidR="00381277" w:rsidRPr="00B61633">
        <w:rPr>
          <w:rFonts w:ascii="Times New Roman" w:hAnsi="Times New Roman" w:cs="Times New Roman"/>
          <w:b/>
        </w:rPr>
        <w:t>лкогол</w:t>
      </w:r>
      <w:r>
        <w:rPr>
          <w:rFonts w:ascii="Times New Roman" w:hAnsi="Times New Roman" w:cs="Times New Roman"/>
          <w:b/>
        </w:rPr>
        <w:t>ь</w:t>
      </w:r>
      <w:r w:rsidR="00381277" w:rsidRPr="00B61633">
        <w:rPr>
          <w:rFonts w:ascii="Times New Roman" w:hAnsi="Times New Roman" w:cs="Times New Roman"/>
        </w:rPr>
        <w:t xml:space="preserve"> – алкогольные напитки повышают уровень АД.</w:t>
      </w:r>
    </w:p>
    <w:p w:rsidR="00381277" w:rsidRPr="00B61633" w:rsidRDefault="00381277" w:rsidP="00B61633">
      <w:pPr>
        <w:tabs>
          <w:tab w:val="left" w:pos="1069"/>
        </w:tabs>
        <w:suppressAutoHyphens/>
        <w:spacing w:after="120"/>
        <w:ind w:left="-62" w:firstLine="771"/>
        <w:jc w:val="both"/>
        <w:rPr>
          <w:rFonts w:ascii="Times New Roman" w:hAnsi="Times New Roman" w:cs="Times New Roman"/>
        </w:rPr>
      </w:pPr>
      <w:r w:rsidRPr="00B61633">
        <w:rPr>
          <w:rFonts w:ascii="Times New Roman" w:hAnsi="Times New Roman" w:cs="Times New Roman"/>
          <w:b/>
        </w:rPr>
        <w:t>Высокий уровень холестерина в крови</w:t>
      </w:r>
      <w:r w:rsidRPr="00B61633">
        <w:rPr>
          <w:rFonts w:ascii="Times New Roman" w:hAnsi="Times New Roman" w:cs="Times New Roman"/>
        </w:rPr>
        <w:t xml:space="preserve"> – он вызывает изменения сосудов, приводящие к повышению АД.</w:t>
      </w:r>
    </w:p>
    <w:p w:rsidR="00381277" w:rsidRDefault="00381277" w:rsidP="00B61633">
      <w:pPr>
        <w:shd w:val="clear" w:color="auto" w:fill="FFFFFF"/>
        <w:suppressAutoHyphens/>
        <w:spacing w:after="120"/>
        <w:ind w:left="5" w:right="5" w:firstLine="704"/>
        <w:jc w:val="both"/>
      </w:pPr>
      <w:r w:rsidRPr="00B61633">
        <w:rPr>
          <w:rFonts w:ascii="Times New Roman" w:hAnsi="Times New Roman" w:cs="Times New Roman"/>
          <w:b/>
        </w:rPr>
        <w:t xml:space="preserve">Неадекватные реакции на стресс </w:t>
      </w:r>
      <w:r w:rsidRPr="00B61633">
        <w:rPr>
          <w:rFonts w:ascii="Times New Roman" w:hAnsi="Times New Roman" w:cs="Times New Roman"/>
        </w:rPr>
        <w:t xml:space="preserve">– </w:t>
      </w:r>
      <w:r w:rsidRPr="00B61633">
        <w:rPr>
          <w:rFonts w:ascii="Times New Roman" w:hAnsi="Times New Roman" w:cs="Times New Roman"/>
          <w:spacing w:val="-7"/>
        </w:rPr>
        <w:t xml:space="preserve">многие люди подвержены стрессовым влияниям в повседневной жизни, на работе, в семье, что </w:t>
      </w:r>
      <w:r w:rsidRPr="00B61633">
        <w:rPr>
          <w:rFonts w:ascii="Times New Roman" w:hAnsi="Times New Roman" w:cs="Times New Roman"/>
          <w:spacing w:val="-4"/>
        </w:rPr>
        <w:t>также способствует повышениям АД</w:t>
      </w:r>
      <w:r>
        <w:t>.</w:t>
      </w:r>
    </w:p>
    <w:p w:rsidR="00F73D8B" w:rsidRPr="00F73D8B" w:rsidRDefault="00F73D8B" w:rsidP="00F73D8B">
      <w:pPr>
        <w:tabs>
          <w:tab w:val="left" w:pos="1069"/>
        </w:tabs>
        <w:suppressAutoHyphens/>
        <w:ind w:left="-62" w:firstLine="771"/>
        <w:jc w:val="both"/>
        <w:rPr>
          <w:rFonts w:ascii="Times New Roman" w:hAnsi="Times New Roman" w:cs="Times New Roman"/>
          <w:i/>
        </w:rPr>
      </w:pPr>
      <w:r w:rsidRPr="00F73D8B">
        <w:rPr>
          <w:rFonts w:ascii="Times New Roman" w:hAnsi="Times New Roman" w:cs="Times New Roman"/>
          <w:i/>
        </w:rPr>
        <w:t>Чтобы не заболеть артериальной гипертонией или ее осложнениями, нужно стараться исключить действие факторов риска. Попросту говоря, не переедать, больше двигаться, меньше есть соли и соленых продуктов и блюд, не курить, не употреблять алкогольные напитки.</w:t>
      </w:r>
    </w:p>
    <w:p w:rsidR="00A232DF" w:rsidRPr="00A232DF" w:rsidRDefault="00A232DF" w:rsidP="00A232DF">
      <w:pPr>
        <w:suppressAutoHyphens/>
        <w:jc w:val="center"/>
        <w:rPr>
          <w:rFonts w:ascii="Times New Roman" w:hAnsi="Times New Roman" w:cs="Times New Roman"/>
          <w:b/>
          <w:sz w:val="28"/>
        </w:rPr>
      </w:pPr>
      <w:r w:rsidRPr="00A232DF">
        <w:rPr>
          <w:rFonts w:ascii="Times New Roman" w:hAnsi="Times New Roman" w:cs="Times New Roman"/>
          <w:b/>
          <w:sz w:val="28"/>
        </w:rPr>
        <w:t>Помните, от Вас зависит многое!</w:t>
      </w:r>
    </w:p>
    <w:p w:rsidR="00381277" w:rsidRDefault="00381277" w:rsidP="00381277">
      <w:pPr>
        <w:keepNext/>
        <w:spacing w:after="120"/>
        <w:ind w:firstLine="708"/>
        <w:rPr>
          <w:rFonts w:ascii="Times New Roman" w:hAnsi="Times New Roman" w:cs="Times New Roman"/>
        </w:rPr>
      </w:pPr>
    </w:p>
    <w:sectPr w:rsidR="00381277" w:rsidSect="00F73D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AB"/>
    <w:rsid w:val="000D53AA"/>
    <w:rsid w:val="00160EEB"/>
    <w:rsid w:val="002873AB"/>
    <w:rsid w:val="002E6426"/>
    <w:rsid w:val="00331A24"/>
    <w:rsid w:val="00381277"/>
    <w:rsid w:val="00795D54"/>
    <w:rsid w:val="009319BE"/>
    <w:rsid w:val="00A232DF"/>
    <w:rsid w:val="00B01CF8"/>
    <w:rsid w:val="00B61633"/>
    <w:rsid w:val="00BD5B15"/>
    <w:rsid w:val="00D70A45"/>
    <w:rsid w:val="00E50C77"/>
    <w:rsid w:val="00EF788D"/>
    <w:rsid w:val="00F73D8B"/>
    <w:rsid w:val="00FC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9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0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1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DA13B-6EE7-42C0-8263-80B76A3A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ГОБУЗ "Ловозерская ЦРБ"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Пожарская Ю.А.</dc:creator>
  <cp:keywords/>
  <dc:description/>
  <cp:lastModifiedBy>Юлечка</cp:lastModifiedBy>
  <cp:revision>5</cp:revision>
  <dcterms:created xsi:type="dcterms:W3CDTF">2017-04-26T08:16:00Z</dcterms:created>
  <dcterms:modified xsi:type="dcterms:W3CDTF">2017-04-26T12:02:00Z</dcterms:modified>
</cp:coreProperties>
</file>