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E2" w:rsidRPr="009454D0" w:rsidRDefault="002414E2" w:rsidP="002414E2">
      <w:pPr>
        <w:pStyle w:val="51"/>
        <w:shd w:val="clear" w:color="auto" w:fill="auto"/>
        <w:ind w:firstLine="0"/>
        <w:rPr>
          <w:sz w:val="26"/>
          <w:szCs w:val="26"/>
        </w:rPr>
      </w:pPr>
      <w:r w:rsidRPr="009454D0">
        <w:rPr>
          <w:b/>
          <w:sz w:val="26"/>
          <w:szCs w:val="26"/>
        </w:rPr>
        <w:t>«</w:t>
      </w:r>
      <w:proofErr w:type="spellStart"/>
      <w:r w:rsidRPr="009454D0">
        <w:rPr>
          <w:b/>
          <w:sz w:val="26"/>
          <w:szCs w:val="26"/>
        </w:rPr>
        <w:t>Гам-КОВИД-Вак</w:t>
      </w:r>
      <w:proofErr w:type="spellEnd"/>
      <w:r w:rsidRPr="009454D0">
        <w:rPr>
          <w:b/>
          <w:sz w:val="26"/>
          <w:szCs w:val="26"/>
        </w:rPr>
        <w:t>»</w:t>
      </w:r>
      <w:r w:rsidRPr="009454D0">
        <w:rPr>
          <w:sz w:val="26"/>
          <w:szCs w:val="26"/>
        </w:rPr>
        <w:t xml:space="preserve"> - комбинированная векторная вакцина для профилактики </w:t>
      </w:r>
      <w:proofErr w:type="spellStart"/>
      <w:r w:rsidRPr="009454D0">
        <w:rPr>
          <w:sz w:val="26"/>
          <w:szCs w:val="26"/>
        </w:rPr>
        <w:t>коронавирусной</w:t>
      </w:r>
      <w:proofErr w:type="spellEnd"/>
      <w:r w:rsidRPr="009454D0">
        <w:rPr>
          <w:sz w:val="26"/>
          <w:szCs w:val="26"/>
        </w:rPr>
        <w:t xml:space="preserve"> инфекции, вызываемой вирусом </w:t>
      </w:r>
      <w:r w:rsidRPr="009454D0">
        <w:rPr>
          <w:rStyle w:val="115pt"/>
          <w:sz w:val="26"/>
          <w:szCs w:val="26"/>
          <w:lang w:val="en-US"/>
        </w:rPr>
        <w:t>SARS</w:t>
      </w:r>
      <w:r w:rsidRPr="009454D0">
        <w:rPr>
          <w:rStyle w:val="115pt"/>
          <w:sz w:val="26"/>
          <w:szCs w:val="26"/>
        </w:rPr>
        <w:t>-</w:t>
      </w:r>
      <w:proofErr w:type="spellStart"/>
      <w:r w:rsidRPr="009454D0">
        <w:rPr>
          <w:rStyle w:val="115pt"/>
          <w:sz w:val="26"/>
          <w:szCs w:val="26"/>
          <w:lang w:val="en-US"/>
        </w:rPr>
        <w:t>CoV</w:t>
      </w:r>
      <w:proofErr w:type="spellEnd"/>
      <w:r w:rsidRPr="009454D0">
        <w:rPr>
          <w:rStyle w:val="115pt"/>
          <w:sz w:val="26"/>
          <w:szCs w:val="26"/>
        </w:rPr>
        <w:t>-2</w:t>
      </w:r>
      <w:r w:rsidRPr="009454D0">
        <w:rPr>
          <w:sz w:val="26"/>
          <w:szCs w:val="26"/>
        </w:rPr>
        <w:t>.</w:t>
      </w:r>
    </w:p>
    <w:p w:rsidR="002414E2" w:rsidRPr="009454D0" w:rsidRDefault="002414E2" w:rsidP="002414E2">
      <w:pPr>
        <w:pStyle w:val="51"/>
        <w:shd w:val="clear" w:color="auto" w:fill="auto"/>
        <w:tabs>
          <w:tab w:val="left" w:leader="underscore" w:pos="9298"/>
        </w:tabs>
        <w:spacing w:line="230" w:lineRule="exact"/>
        <w:ind w:firstLine="0"/>
        <w:rPr>
          <w:sz w:val="26"/>
          <w:szCs w:val="26"/>
        </w:rPr>
      </w:pPr>
    </w:p>
    <w:p w:rsidR="002414E2" w:rsidRPr="009454D0" w:rsidRDefault="002414E2" w:rsidP="002414E2">
      <w:pPr>
        <w:pStyle w:val="31"/>
        <w:keepNext/>
        <w:keepLines/>
        <w:shd w:val="clear" w:color="auto" w:fill="auto"/>
        <w:spacing w:line="317" w:lineRule="exact"/>
        <w:rPr>
          <w:sz w:val="26"/>
          <w:szCs w:val="26"/>
        </w:rPr>
      </w:pPr>
      <w:r w:rsidRPr="009454D0">
        <w:rPr>
          <w:sz w:val="26"/>
          <w:szCs w:val="26"/>
        </w:rPr>
        <w:t>Вакцинация проводится в два этапа:</w:t>
      </w:r>
    </w:p>
    <w:p w:rsidR="002414E2" w:rsidRPr="009454D0" w:rsidRDefault="002414E2" w:rsidP="002414E2">
      <w:pPr>
        <w:pStyle w:val="3"/>
        <w:numPr>
          <w:ilvl w:val="0"/>
          <w:numId w:val="1"/>
        </w:numPr>
        <w:shd w:val="clear" w:color="auto" w:fill="auto"/>
        <w:tabs>
          <w:tab w:val="left" w:pos="951"/>
          <w:tab w:val="left" w:leader="underscore" w:pos="8221"/>
        </w:tabs>
        <w:spacing w:line="643" w:lineRule="exact"/>
        <w:ind w:firstLine="360"/>
        <w:jc w:val="both"/>
        <w:rPr>
          <w:sz w:val="26"/>
          <w:szCs w:val="26"/>
        </w:rPr>
      </w:pPr>
      <w:r w:rsidRPr="009454D0">
        <w:rPr>
          <w:sz w:val="26"/>
          <w:szCs w:val="26"/>
        </w:rPr>
        <w:t>компонент (число, месяц, год)</w:t>
      </w:r>
      <w:r w:rsidRPr="009454D0">
        <w:rPr>
          <w:sz w:val="26"/>
          <w:szCs w:val="26"/>
        </w:rPr>
        <w:tab/>
      </w:r>
    </w:p>
    <w:p w:rsidR="002414E2" w:rsidRPr="009454D0" w:rsidRDefault="002414E2" w:rsidP="002414E2">
      <w:pPr>
        <w:pStyle w:val="3"/>
        <w:numPr>
          <w:ilvl w:val="0"/>
          <w:numId w:val="1"/>
        </w:numPr>
        <w:shd w:val="clear" w:color="auto" w:fill="auto"/>
        <w:tabs>
          <w:tab w:val="left" w:pos="951"/>
          <w:tab w:val="left" w:leader="underscore" w:pos="8221"/>
        </w:tabs>
        <w:spacing w:line="643" w:lineRule="exact"/>
        <w:ind w:firstLine="360"/>
        <w:jc w:val="both"/>
        <w:rPr>
          <w:sz w:val="26"/>
          <w:szCs w:val="26"/>
        </w:rPr>
      </w:pPr>
      <w:r w:rsidRPr="009454D0">
        <w:rPr>
          <w:sz w:val="26"/>
          <w:szCs w:val="26"/>
        </w:rPr>
        <w:t>компонент (число, месяц, год)</w:t>
      </w:r>
      <w:r w:rsidRPr="009454D0">
        <w:rPr>
          <w:sz w:val="26"/>
          <w:szCs w:val="26"/>
        </w:rPr>
        <w:tab/>
      </w:r>
    </w:p>
    <w:p w:rsidR="002414E2" w:rsidRPr="009454D0" w:rsidRDefault="002414E2" w:rsidP="002414E2">
      <w:pPr>
        <w:pStyle w:val="31"/>
        <w:keepNext/>
        <w:keepLines/>
        <w:shd w:val="clear" w:color="auto" w:fill="auto"/>
        <w:spacing w:line="643" w:lineRule="exact"/>
        <w:ind w:firstLine="360"/>
        <w:rPr>
          <w:sz w:val="26"/>
          <w:szCs w:val="26"/>
        </w:rPr>
      </w:pPr>
      <w:bookmarkStart w:id="0" w:name="bookmark11"/>
      <w:r w:rsidRPr="009454D0">
        <w:rPr>
          <w:sz w:val="26"/>
          <w:szCs w:val="26"/>
        </w:rPr>
        <w:t>Возможные побочные действия:</w:t>
      </w:r>
      <w:bookmarkEnd w:id="0"/>
    </w:p>
    <w:p w:rsidR="002414E2" w:rsidRPr="009454D0" w:rsidRDefault="002414E2" w:rsidP="002414E2">
      <w:pPr>
        <w:pStyle w:val="3"/>
        <w:shd w:val="clear" w:color="auto" w:fill="auto"/>
        <w:spacing w:line="346" w:lineRule="exact"/>
        <w:ind w:firstLine="360"/>
        <w:jc w:val="both"/>
        <w:rPr>
          <w:sz w:val="26"/>
          <w:szCs w:val="26"/>
        </w:rPr>
      </w:pPr>
      <w:proofErr w:type="gramStart"/>
      <w:r w:rsidRPr="009454D0">
        <w:rPr>
          <w:sz w:val="26"/>
          <w:szCs w:val="26"/>
        </w:rPr>
        <w:t>После вакцинации в первые</w:t>
      </w:r>
      <w:r>
        <w:rPr>
          <w:sz w:val="26"/>
          <w:szCs w:val="26"/>
        </w:rPr>
        <w:t xml:space="preserve"> </w:t>
      </w:r>
      <w:r w:rsidRPr="009454D0">
        <w:rPr>
          <w:sz w:val="26"/>
          <w:szCs w:val="26"/>
        </w:rPr>
        <w:t>-</w:t>
      </w:r>
      <w:r>
        <w:rPr>
          <w:sz w:val="26"/>
          <w:szCs w:val="26"/>
        </w:rPr>
        <w:t xml:space="preserve"> </w:t>
      </w:r>
      <w:r w:rsidRPr="009454D0">
        <w:rPr>
          <w:sz w:val="26"/>
          <w:szCs w:val="26"/>
        </w:rPr>
        <w:t>вторые сутки могут развиваться и разрешаются в течение трех последующих дней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отёчность) реакции.</w:t>
      </w:r>
      <w:proofErr w:type="gramEnd"/>
      <w:r w:rsidRPr="009454D0">
        <w:rPr>
          <w:sz w:val="26"/>
          <w:szCs w:val="26"/>
        </w:rPr>
        <w:t xml:space="preserve"> Реже отмечаются тошнота, диспепсия, снижение аппетита, иногда - увеличение </w:t>
      </w:r>
      <w:proofErr w:type="gramStart"/>
      <w:r w:rsidRPr="009454D0">
        <w:rPr>
          <w:sz w:val="26"/>
          <w:szCs w:val="26"/>
        </w:rPr>
        <w:t>регионарных</w:t>
      </w:r>
      <w:proofErr w:type="gramEnd"/>
      <w:r w:rsidRPr="009454D0">
        <w:rPr>
          <w:sz w:val="26"/>
          <w:szCs w:val="26"/>
        </w:rPr>
        <w:t xml:space="preserve"> </w:t>
      </w:r>
      <w:proofErr w:type="spellStart"/>
      <w:r w:rsidRPr="009454D0">
        <w:rPr>
          <w:sz w:val="26"/>
          <w:szCs w:val="26"/>
        </w:rPr>
        <w:t>лимфоузлов</w:t>
      </w:r>
      <w:proofErr w:type="spellEnd"/>
      <w:r w:rsidRPr="009454D0">
        <w:rPr>
          <w:sz w:val="26"/>
          <w:szCs w:val="26"/>
        </w:rPr>
        <w:t>. Возможно развитие аллергических реакций.</w:t>
      </w:r>
    </w:p>
    <w:p w:rsidR="002414E2" w:rsidRPr="009454D0" w:rsidRDefault="002414E2" w:rsidP="002414E2">
      <w:pPr>
        <w:pStyle w:val="3"/>
        <w:shd w:val="clear" w:color="auto" w:fill="auto"/>
        <w:ind w:firstLine="360"/>
        <w:jc w:val="both"/>
        <w:rPr>
          <w:sz w:val="26"/>
          <w:szCs w:val="26"/>
        </w:rPr>
      </w:pPr>
      <w:r w:rsidRPr="009454D0">
        <w:rPr>
          <w:rStyle w:val="1"/>
          <w:sz w:val="26"/>
          <w:szCs w:val="26"/>
        </w:rPr>
        <w:t xml:space="preserve">Рекомендуется </w:t>
      </w:r>
      <w:r w:rsidRPr="009454D0">
        <w:rPr>
          <w:sz w:val="26"/>
          <w:szCs w:val="26"/>
        </w:rPr>
        <w:t>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отечности,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2414E2" w:rsidRPr="003778C2" w:rsidRDefault="002414E2" w:rsidP="002414E2">
      <w:pPr>
        <w:ind w:left="-142"/>
        <w:outlineLvl w:val="0"/>
        <w:rPr>
          <w:bCs/>
          <w:sz w:val="24"/>
          <w:szCs w:val="24"/>
        </w:rPr>
      </w:pPr>
    </w:p>
    <w:p w:rsidR="00422C7B" w:rsidRDefault="00422C7B"/>
    <w:sectPr w:rsidR="00422C7B" w:rsidSect="00422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F47"/>
    <w:multiLevelType w:val="multilevel"/>
    <w:tmpl w:val="34DC51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2414E2"/>
    <w:rsid w:val="002414E2"/>
    <w:rsid w:val="00422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414E2"/>
    <w:rPr>
      <w:rFonts w:ascii="Times New Roman" w:eastAsia="Times New Roman" w:hAnsi="Times New Roman"/>
      <w:sz w:val="27"/>
      <w:szCs w:val="27"/>
      <w:shd w:val="clear" w:color="auto" w:fill="FFFFFF"/>
    </w:rPr>
  </w:style>
  <w:style w:type="character" w:customStyle="1" w:styleId="5">
    <w:name w:val="Основной текст (5)_"/>
    <w:basedOn w:val="a0"/>
    <w:link w:val="51"/>
    <w:rsid w:val="002414E2"/>
    <w:rPr>
      <w:rFonts w:ascii="Times New Roman" w:eastAsia="Times New Roman" w:hAnsi="Times New Roman"/>
      <w:sz w:val="23"/>
      <w:szCs w:val="23"/>
      <w:shd w:val="clear" w:color="auto" w:fill="FFFFFF"/>
    </w:rPr>
  </w:style>
  <w:style w:type="character" w:customStyle="1" w:styleId="115pt">
    <w:name w:val="Основной текст + 11.5 pt"/>
    <w:basedOn w:val="a3"/>
    <w:rsid w:val="002414E2"/>
    <w:rPr>
      <w:color w:val="000000"/>
      <w:spacing w:val="0"/>
      <w:w w:val="100"/>
      <w:position w:val="0"/>
      <w:sz w:val="23"/>
      <w:szCs w:val="23"/>
      <w:lang w:val="ru-RU"/>
    </w:rPr>
  </w:style>
  <w:style w:type="character" w:customStyle="1" w:styleId="30">
    <w:name w:val="Заголовок №3_"/>
    <w:basedOn w:val="a0"/>
    <w:link w:val="31"/>
    <w:rsid w:val="002414E2"/>
    <w:rPr>
      <w:rFonts w:ascii="Times New Roman" w:eastAsia="Times New Roman" w:hAnsi="Times New Roman"/>
      <w:b/>
      <w:bCs/>
      <w:sz w:val="27"/>
      <w:szCs w:val="27"/>
      <w:shd w:val="clear" w:color="auto" w:fill="FFFFFF"/>
    </w:rPr>
  </w:style>
  <w:style w:type="character" w:customStyle="1" w:styleId="1">
    <w:name w:val="Основной текст + Полужирный1"/>
    <w:basedOn w:val="a3"/>
    <w:rsid w:val="002414E2"/>
    <w:rPr>
      <w:b/>
      <w:bCs/>
      <w:color w:val="000000"/>
      <w:spacing w:val="0"/>
      <w:w w:val="100"/>
      <w:position w:val="0"/>
      <w:lang w:val="ru-RU"/>
    </w:rPr>
  </w:style>
  <w:style w:type="paragraph" w:customStyle="1" w:styleId="3">
    <w:name w:val="Основной текст3"/>
    <w:basedOn w:val="a"/>
    <w:link w:val="a3"/>
    <w:rsid w:val="002414E2"/>
    <w:pPr>
      <w:widowControl w:val="0"/>
      <w:shd w:val="clear" w:color="auto" w:fill="FFFFFF"/>
      <w:spacing w:line="322" w:lineRule="exact"/>
      <w:ind w:hanging="360"/>
    </w:pPr>
    <w:rPr>
      <w:rFonts w:cstheme="minorBidi"/>
      <w:sz w:val="27"/>
      <w:szCs w:val="27"/>
      <w:lang w:eastAsia="en-US"/>
    </w:rPr>
  </w:style>
  <w:style w:type="paragraph" w:customStyle="1" w:styleId="51">
    <w:name w:val="Основной текст (5)1"/>
    <w:basedOn w:val="a"/>
    <w:link w:val="5"/>
    <w:rsid w:val="002414E2"/>
    <w:pPr>
      <w:widowControl w:val="0"/>
      <w:shd w:val="clear" w:color="auto" w:fill="FFFFFF"/>
      <w:spacing w:line="274" w:lineRule="exact"/>
      <w:ind w:hanging="420"/>
      <w:jc w:val="both"/>
    </w:pPr>
    <w:rPr>
      <w:rFonts w:cstheme="minorBidi"/>
      <w:sz w:val="23"/>
      <w:szCs w:val="23"/>
      <w:lang w:eastAsia="en-US"/>
    </w:rPr>
  </w:style>
  <w:style w:type="paragraph" w:customStyle="1" w:styleId="31">
    <w:name w:val="Заголовок №3"/>
    <w:basedOn w:val="a"/>
    <w:link w:val="30"/>
    <w:rsid w:val="002414E2"/>
    <w:pPr>
      <w:widowControl w:val="0"/>
      <w:shd w:val="clear" w:color="auto" w:fill="FFFFFF"/>
      <w:spacing w:line="320" w:lineRule="exact"/>
      <w:jc w:val="both"/>
      <w:outlineLvl w:val="2"/>
    </w:pPr>
    <w:rPr>
      <w:rFonts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Glavmed</dc:creator>
  <cp:lastModifiedBy>Glavmed</cp:lastModifiedBy>
  <cp:revision>1</cp:revision>
  <dcterms:created xsi:type="dcterms:W3CDTF">2021-02-05T12:27:00Z</dcterms:created>
  <dcterms:modified xsi:type="dcterms:W3CDTF">2021-02-05T12:27:00Z</dcterms:modified>
</cp:coreProperties>
</file>